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4A0B" w14:textId="77777777" w:rsidR="00AE0CF6" w:rsidRPr="007C72EA" w:rsidRDefault="00715EA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C72EA">
        <w:rPr>
          <w:rFonts w:ascii="Calibri Light" w:hAnsi="Calibri Light" w:cs="Calibri Light"/>
          <w:b/>
          <w:sz w:val="24"/>
          <w:szCs w:val="24"/>
        </w:rPr>
        <w:t>Elektrotehnička i prometna škola Osijek,</w:t>
      </w:r>
    </w:p>
    <w:p w14:paraId="3B758BB8" w14:textId="77777777" w:rsidR="00AE0CF6" w:rsidRPr="007C72EA" w:rsidRDefault="00715EA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C72EA">
        <w:rPr>
          <w:rFonts w:ascii="Calibri Light" w:hAnsi="Calibri Light" w:cs="Calibri Light"/>
          <w:b/>
          <w:sz w:val="24"/>
          <w:szCs w:val="24"/>
        </w:rPr>
        <w:t>Istarska 3, 31 000 Osijek</w:t>
      </w:r>
    </w:p>
    <w:p w14:paraId="277DF846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6AA5485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F7949E8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153016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D8D9800" w14:textId="77777777" w:rsidR="00AE0CF6" w:rsidRPr="007C72EA" w:rsidRDefault="00AE0CF6" w:rsidP="00DF0739">
      <w:pPr>
        <w:rPr>
          <w:rFonts w:ascii="Calibri Light" w:hAnsi="Calibri Light" w:cs="Calibri Light"/>
          <w:b/>
          <w:sz w:val="48"/>
          <w:szCs w:val="48"/>
        </w:rPr>
      </w:pPr>
    </w:p>
    <w:p w14:paraId="5C0CF3F1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48"/>
          <w:szCs w:val="48"/>
        </w:rPr>
      </w:pPr>
    </w:p>
    <w:p w14:paraId="7FE0C4B5" w14:textId="77777777" w:rsidR="00F90C5E" w:rsidRDefault="00486441" w:rsidP="006E47FF">
      <w:pPr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  <w:lang w:eastAsia="zh-CN"/>
        </w:rPr>
      </w:pPr>
      <w:r w:rsidRPr="00486441">
        <w:rPr>
          <w:rFonts w:ascii="Verdana" w:eastAsia="Verdana" w:hAnsi="Verdana" w:cs="Verdana"/>
          <w:b/>
          <w:bCs/>
          <w:sz w:val="20"/>
          <w:szCs w:val="20"/>
          <w:lang w:eastAsia="zh-CN"/>
        </w:rPr>
        <w:t>NASTAVNI PLAN I PRO</w:t>
      </w:r>
    </w:p>
    <w:p w14:paraId="3940324D" w14:textId="21882ADB" w:rsidR="006E47FF" w:rsidRDefault="00486441" w:rsidP="006E47FF">
      <w:pPr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  <w:lang w:eastAsia="zh-CN"/>
        </w:rPr>
      </w:pPr>
      <w:r w:rsidRPr="00486441">
        <w:rPr>
          <w:rFonts w:ascii="Verdana" w:eastAsia="Verdana" w:hAnsi="Verdana" w:cs="Verdana"/>
          <w:b/>
          <w:bCs/>
          <w:sz w:val="20"/>
          <w:szCs w:val="20"/>
          <w:lang w:eastAsia="zh-CN"/>
        </w:rPr>
        <w:t>GRAM</w:t>
      </w:r>
    </w:p>
    <w:p w14:paraId="601C2290" w14:textId="5C4E0C71" w:rsidR="00486441" w:rsidRPr="00486441" w:rsidRDefault="00486441" w:rsidP="006E47FF">
      <w:pPr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zh-CN"/>
        </w:rPr>
        <w:t xml:space="preserve">Specijalist za primjenu tehnologije ulančanih blokova i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  <w:lang w:eastAsia="zh-CN"/>
        </w:rPr>
        <w:t>kriptovaluta</w:t>
      </w:r>
      <w:proofErr w:type="spellEnd"/>
    </w:p>
    <w:p w14:paraId="02E373BE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48"/>
          <w:szCs w:val="48"/>
        </w:rPr>
      </w:pPr>
    </w:p>
    <w:p w14:paraId="6ADBE94F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48"/>
          <w:szCs w:val="48"/>
        </w:rPr>
      </w:pPr>
    </w:p>
    <w:p w14:paraId="119258C4" w14:textId="77777777" w:rsidR="00AE0CF6" w:rsidRPr="007C72EA" w:rsidRDefault="00AE0CF6">
      <w:pPr>
        <w:jc w:val="center"/>
        <w:rPr>
          <w:rFonts w:ascii="Calibri Light" w:hAnsi="Calibri Light" w:cs="Calibri Light"/>
          <w:b/>
          <w:sz w:val="48"/>
          <w:szCs w:val="48"/>
        </w:rPr>
      </w:pPr>
    </w:p>
    <w:p w14:paraId="381FB9B1" w14:textId="77777777" w:rsidR="00AE0CF6" w:rsidRPr="007C72EA" w:rsidRDefault="00AE0CF6">
      <w:pPr>
        <w:rPr>
          <w:rFonts w:ascii="Calibri Light" w:hAnsi="Calibri Light" w:cs="Calibri Light"/>
          <w:b/>
          <w:sz w:val="48"/>
          <w:szCs w:val="48"/>
        </w:rPr>
      </w:pPr>
    </w:p>
    <w:p w14:paraId="3983903C" w14:textId="2E0676B8" w:rsidR="008476AF" w:rsidRDefault="00715EA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C72EA">
        <w:rPr>
          <w:rFonts w:ascii="Calibri Light" w:hAnsi="Calibri Light" w:cs="Calibri Light"/>
          <w:b/>
          <w:sz w:val="24"/>
          <w:szCs w:val="24"/>
        </w:rPr>
        <w:t xml:space="preserve">Osijek, </w:t>
      </w:r>
      <w:r w:rsidR="000474ED">
        <w:rPr>
          <w:rFonts w:ascii="Calibri Light" w:hAnsi="Calibri Light" w:cs="Calibri Light"/>
          <w:b/>
          <w:sz w:val="24"/>
          <w:szCs w:val="24"/>
        </w:rPr>
        <w:t>1</w:t>
      </w:r>
      <w:r w:rsidRPr="007C72EA">
        <w:rPr>
          <w:rFonts w:ascii="Calibri Light" w:hAnsi="Calibri Light" w:cs="Calibri Light"/>
          <w:b/>
          <w:sz w:val="24"/>
          <w:szCs w:val="24"/>
        </w:rPr>
        <w:t>8.</w:t>
      </w:r>
      <w:r w:rsidR="008D51B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474ED">
        <w:rPr>
          <w:rFonts w:ascii="Calibri Light" w:hAnsi="Calibri Light" w:cs="Calibri Light"/>
          <w:b/>
          <w:sz w:val="24"/>
          <w:szCs w:val="24"/>
        </w:rPr>
        <w:t>1</w:t>
      </w:r>
      <w:r w:rsidRPr="007C72EA">
        <w:rPr>
          <w:rFonts w:ascii="Calibri Light" w:hAnsi="Calibri Light" w:cs="Calibri Light"/>
          <w:b/>
          <w:sz w:val="24"/>
          <w:szCs w:val="24"/>
        </w:rPr>
        <w:t>.</w:t>
      </w:r>
      <w:r w:rsidR="008D51B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C72EA">
        <w:rPr>
          <w:rFonts w:ascii="Calibri Light" w:hAnsi="Calibri Light" w:cs="Calibri Light"/>
          <w:b/>
          <w:sz w:val="24"/>
          <w:szCs w:val="24"/>
        </w:rPr>
        <w:t>202</w:t>
      </w:r>
      <w:r w:rsidR="000474ED">
        <w:rPr>
          <w:rFonts w:ascii="Calibri Light" w:hAnsi="Calibri Light" w:cs="Calibri Light"/>
          <w:b/>
          <w:sz w:val="24"/>
          <w:szCs w:val="24"/>
        </w:rPr>
        <w:t>3</w:t>
      </w:r>
      <w:r w:rsidRPr="007C72EA">
        <w:rPr>
          <w:rFonts w:ascii="Calibri Light" w:hAnsi="Calibri Light" w:cs="Calibri Light"/>
          <w:b/>
          <w:sz w:val="24"/>
          <w:szCs w:val="24"/>
        </w:rPr>
        <w:t>.</w:t>
      </w:r>
    </w:p>
    <w:p w14:paraId="4293C320" w14:textId="6DBEF05F" w:rsidR="0066743E" w:rsidRDefault="0066743E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  <w:bookmarkStart w:id="0" w:name="_heading=h.gjdgxs" w:colFirst="0" w:colLast="0"/>
      <w:bookmarkEnd w:id="0"/>
    </w:p>
    <w:p w14:paraId="51186D2A" w14:textId="3120B974" w:rsidR="002C7000" w:rsidRDefault="002C7000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F775EC5" w14:textId="317B9E48" w:rsidR="002C7000" w:rsidRDefault="002C7000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6E740D84" w14:textId="41E95972" w:rsidR="002C7000" w:rsidRDefault="002C7000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3019551D" w14:textId="56E30630" w:rsidR="00486441" w:rsidRDefault="00486441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5E71324F" w14:textId="37A3D67E" w:rsidR="00486441" w:rsidRDefault="00486441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236878CA" w14:textId="79EEAF20" w:rsidR="00486441" w:rsidRDefault="00486441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54C16558" w14:textId="77777777" w:rsidR="00486441" w:rsidRDefault="00486441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69801A06" w14:textId="72733F0E" w:rsidR="002C7000" w:rsidRDefault="002C7000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A46E4FC" w14:textId="77777777" w:rsidR="002C7000" w:rsidRDefault="002C7000" w:rsidP="002C700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6A3CE4AD" w14:textId="77777777" w:rsidR="0066743E" w:rsidRPr="007C72EA" w:rsidRDefault="0066743E" w:rsidP="007C72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6AE3FD44" w14:textId="77777777" w:rsidR="00AE0CF6" w:rsidRPr="007C72EA" w:rsidRDefault="00715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7C72EA">
        <w:rPr>
          <w:rFonts w:ascii="Calibri Light" w:hAnsi="Calibri Light" w:cs="Calibri Light"/>
          <w:b/>
          <w:color w:val="000000"/>
          <w:sz w:val="24"/>
          <w:szCs w:val="24"/>
        </w:rPr>
        <w:lastRenderedPageBreak/>
        <w:t xml:space="preserve">MODULI I SKUPOVI ISHODA UČENJA </w:t>
      </w:r>
    </w:p>
    <w:tbl>
      <w:tblPr>
        <w:tblStyle w:val="a0"/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040"/>
        <w:gridCol w:w="1935"/>
        <w:gridCol w:w="851"/>
        <w:gridCol w:w="992"/>
        <w:gridCol w:w="709"/>
        <w:gridCol w:w="708"/>
        <w:gridCol w:w="585"/>
        <w:gridCol w:w="975"/>
      </w:tblGrid>
      <w:tr w:rsidR="00AE0CF6" w:rsidRPr="007C72EA" w14:paraId="5CAA58F5" w14:textId="77777777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4777F8A3" w14:textId="77777777" w:rsidR="00AE0CF6" w:rsidRPr="007C72EA" w:rsidRDefault="00AE0CF6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14:paraId="608A6472" w14:textId="77777777" w:rsidR="00AE0CF6" w:rsidRPr="007C72EA" w:rsidRDefault="00715EA2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383C6472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7FE64CFD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19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41249579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33871DB2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618B0E3A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2EADBBBC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5A07EE04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7D42FDAB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</w:tcPr>
          <w:p w14:paraId="0E0A90BF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465F9A2C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Broj sati</w:t>
            </w:r>
          </w:p>
        </w:tc>
      </w:tr>
      <w:tr w:rsidR="00AE0CF6" w:rsidRPr="007C72EA" w14:paraId="6FC08587" w14:textId="77777777" w:rsidTr="00D864DD">
        <w:trPr>
          <w:trHeight w:val="114"/>
        </w:trPr>
        <w:tc>
          <w:tcPr>
            <w:tcW w:w="70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0E239A14" w14:textId="77777777" w:rsidR="00AE0CF6" w:rsidRPr="007C72EA" w:rsidRDefault="00AE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06DABA66" w14:textId="77777777" w:rsidR="00AE0CF6" w:rsidRPr="007C72EA" w:rsidRDefault="00AE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8EAADB"/>
          </w:tcPr>
          <w:p w14:paraId="102D9953" w14:textId="77777777" w:rsidR="00AE0CF6" w:rsidRPr="007C72EA" w:rsidRDefault="00AE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405FB675" w14:textId="77777777" w:rsidR="00AE0CF6" w:rsidRPr="007C72EA" w:rsidRDefault="00AE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32E76DE9" w14:textId="77777777" w:rsidR="00AE0CF6" w:rsidRPr="007C72EA" w:rsidRDefault="00AE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73706174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395788DD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6E2A6B83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</w:tcPr>
          <w:p w14:paraId="6C6B69A3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UKUPNO</w:t>
            </w:r>
          </w:p>
        </w:tc>
      </w:tr>
      <w:tr w:rsidR="00AE0CF6" w:rsidRPr="007C72EA" w14:paraId="1F80C0C0" w14:textId="77777777" w:rsidTr="00D864DD">
        <w:trPr>
          <w:trHeight w:val="1077"/>
        </w:trPr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</w:tcPr>
          <w:p w14:paraId="47CF7ADD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7DA93CA2" w14:textId="77777777" w:rsidR="00AE0CF6" w:rsidRPr="007C72EA" w:rsidRDefault="00AE0CF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0881693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FD6EBD4" w14:textId="5FD47927" w:rsidR="00AE0CF6" w:rsidRPr="007C72EA" w:rsidRDefault="00715EA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Kriptovalute</w:t>
            </w:r>
            <w:proofErr w:type="spellEnd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 tehnologija ulančanih blokova (</w:t>
            </w:r>
            <w:r w:rsidR="00845C0F" w:rsidRPr="007C72EA">
              <w:rPr>
                <w:rFonts w:ascii="Calibri Light" w:hAnsi="Calibri Light" w:cs="Calibri Light"/>
                <w:b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ngl. </w:t>
            </w:r>
            <w:proofErr w:type="spellStart"/>
            <w:r w:rsidRPr="007C72EA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Blockchain</w:t>
            </w:r>
            <w:proofErr w:type="spellEnd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0978" w14:textId="19A266F2" w:rsidR="00AE0CF6" w:rsidRPr="007C72EA" w:rsidRDefault="00715EA2" w:rsidP="00AE118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Kriptovalute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i tehnologija ulančanih blokova (</w:t>
            </w:r>
            <w:r w:rsidR="00845C0F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Blockchain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14:paraId="5BD2182F" w14:textId="77777777" w:rsidR="00AE0CF6" w:rsidRPr="007C72EA" w:rsidRDefault="00715EA2">
            <w:pPr>
              <w:ind w:left="36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F6A9E1" w14:textId="3907039C" w:rsidR="00AE0CF6" w:rsidRPr="007C72EA" w:rsidRDefault="0069420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DFD84F" w14:textId="41861A8F" w:rsidR="00AE0CF6" w:rsidRPr="007C72EA" w:rsidRDefault="0041731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7A11AF" w14:textId="68BBF3FF" w:rsidR="00AE0CF6" w:rsidRPr="007C72EA" w:rsidRDefault="00715E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1731E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054F40" w14:textId="61CFF242" w:rsidR="00AE0CF6" w:rsidRPr="007C72EA" w:rsidRDefault="00715E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1731E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4BE3193" w14:textId="1F8BE9B4" w:rsidR="00AE0CF6" w:rsidRPr="0041731E" w:rsidRDefault="0041731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1731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75</w:t>
            </w:r>
          </w:p>
        </w:tc>
      </w:tr>
      <w:tr w:rsidR="00694205" w:rsidRPr="007C72EA" w14:paraId="70B4B348" w14:textId="77777777" w:rsidTr="00D864DD">
        <w:trPr>
          <w:trHeight w:val="932"/>
        </w:trPr>
        <w:tc>
          <w:tcPr>
            <w:tcW w:w="70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074E41E2" w14:textId="77777777" w:rsidR="00694205" w:rsidRPr="007C72EA" w:rsidRDefault="00694205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60423612" w14:textId="77777777" w:rsidR="00694205" w:rsidRPr="007C72EA" w:rsidRDefault="0069420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Ekosustavi i životni ciklus tehnologije ulančanih blokova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2881" w14:textId="24AE9429" w:rsidR="00694205" w:rsidRPr="007C72EA" w:rsidRDefault="00694205" w:rsidP="00AE11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94205">
              <w:rPr>
                <w:rFonts w:ascii="Calibri Light" w:hAnsi="Calibri Light" w:cs="Calibri Light"/>
                <w:sz w:val="20"/>
                <w:szCs w:val="20"/>
              </w:rPr>
              <w:t>Ekosustavi i životni ciklus tehnologije ulančanih blokova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1BC024" w14:textId="77777777" w:rsidR="00694205" w:rsidRPr="007C72EA" w:rsidRDefault="0069420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A718C5" w14:textId="327626BB" w:rsidR="00694205" w:rsidRPr="007C72EA" w:rsidRDefault="00694205" w:rsidP="008229C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6E026C" w14:textId="68F75991" w:rsidR="00694205" w:rsidRPr="007C72EA" w:rsidRDefault="00694205" w:rsidP="007F4B1A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5FE6AB" w14:textId="56D1FCAF" w:rsidR="0041731E" w:rsidRPr="0041731E" w:rsidRDefault="00694205" w:rsidP="0041731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41731E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20E426" w14:textId="7641187D" w:rsidR="00694205" w:rsidRPr="007C72EA" w:rsidRDefault="00694205" w:rsidP="001F5A50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BDD37DA" w14:textId="6CD4D7A3" w:rsidR="00694205" w:rsidRPr="0041731E" w:rsidRDefault="00694205" w:rsidP="00490FE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1731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75</w:t>
            </w:r>
          </w:p>
        </w:tc>
      </w:tr>
      <w:tr w:rsidR="00AE0CF6" w:rsidRPr="007C72EA" w14:paraId="0B7C1D7A" w14:textId="77777777" w:rsidTr="00D864DD">
        <w:trPr>
          <w:trHeight w:val="200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048233FF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6BA847EB" w14:textId="77777777" w:rsidR="00845C0F" w:rsidRPr="007C72EA" w:rsidRDefault="00845C0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2116354" w14:textId="6014E25C" w:rsidR="00AE0CF6" w:rsidRPr="007C72EA" w:rsidRDefault="00715EA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Primjena tehnologije ulančanih blokova (</w:t>
            </w:r>
            <w:r w:rsidR="00845C0F" w:rsidRPr="007C72EA">
              <w:rPr>
                <w:rFonts w:ascii="Calibri Light" w:hAnsi="Calibri Light" w:cs="Calibri Light"/>
                <w:b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ngl. </w:t>
            </w:r>
            <w:proofErr w:type="spellStart"/>
            <w:r w:rsidRPr="007C72EA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Blockchain</w:t>
            </w:r>
            <w:proofErr w:type="spellEnd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) u razvoju aplikacija</w:t>
            </w:r>
          </w:p>
          <w:p w14:paraId="401C4F01" w14:textId="77777777" w:rsidR="00AE0CF6" w:rsidRPr="007C72EA" w:rsidRDefault="00AE0CF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73DC" w14:textId="5DF1C25C" w:rsidR="00AE0CF6" w:rsidRPr="007C72EA" w:rsidRDefault="00715EA2" w:rsidP="00AE11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Administracija  infrastrukture  za tehnologiju ulančanih blokova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99867B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E212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587A9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21DEE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334DC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CFD070" w14:textId="77777777" w:rsidR="00AE0CF6" w:rsidRPr="0041731E" w:rsidRDefault="00715EA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1731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50</w:t>
            </w:r>
          </w:p>
        </w:tc>
      </w:tr>
      <w:tr w:rsidR="00AE0CF6" w:rsidRPr="007C72EA" w14:paraId="1321B689" w14:textId="77777777" w:rsidTr="00D864DD">
        <w:trPr>
          <w:trHeight w:val="200"/>
        </w:trPr>
        <w:tc>
          <w:tcPr>
            <w:tcW w:w="704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33837B0E" w14:textId="77777777" w:rsidR="00AE0CF6" w:rsidRPr="007C72EA" w:rsidRDefault="00AE0CF6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5614A898" w14:textId="77777777" w:rsidR="00AE0CF6" w:rsidRPr="007C72EA" w:rsidRDefault="00AE0CF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6F6C" w14:textId="2F4305F1" w:rsidR="00AE0CF6" w:rsidRPr="007C72EA" w:rsidRDefault="00715EA2" w:rsidP="00AE11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Razvoj aplikacija i pametnih ugovora tehnologije ulančanih blokova (</w:t>
            </w:r>
            <w:r w:rsidR="00845C0F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Blockchain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637BD7" w14:textId="77777777" w:rsidR="00AE0CF6" w:rsidRPr="007C72EA" w:rsidRDefault="00AE0CF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2DFBD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E4096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75C2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28750" w14:textId="77777777" w:rsidR="00AE0CF6" w:rsidRPr="007C72EA" w:rsidRDefault="00715EA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1E0139" w14:textId="77777777" w:rsidR="00AE0CF6" w:rsidRPr="0041731E" w:rsidRDefault="00715EA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1731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50</w:t>
            </w:r>
          </w:p>
        </w:tc>
      </w:tr>
      <w:tr w:rsidR="00AE0CF6" w:rsidRPr="007C72EA" w14:paraId="1F528C27" w14:textId="77777777">
        <w:tc>
          <w:tcPr>
            <w:tcW w:w="553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9D5587" w14:textId="0BE8B473" w:rsidR="00AE0CF6" w:rsidRPr="007C72EA" w:rsidRDefault="00715EA2" w:rsidP="007C72E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E6FAC1" w14:textId="28490A16" w:rsidR="00AE0CF6" w:rsidRPr="007C72EA" w:rsidRDefault="0041731E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10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2E885E" w14:textId="202DFC3B" w:rsidR="00AE0CF6" w:rsidRPr="007C72EA" w:rsidRDefault="0041731E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114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325836" w14:textId="2242299B" w:rsidR="00AE0CF6" w:rsidRPr="007C72EA" w:rsidRDefault="0041731E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86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6EF631" w14:textId="34AC4CEB" w:rsidR="00AE0CF6" w:rsidRPr="007C72EA" w:rsidRDefault="0041731E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50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E7A931" w14:textId="1322EE82" w:rsidR="00AE0CF6" w:rsidRPr="007C72EA" w:rsidRDefault="0041731E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250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</w:tbl>
    <w:p w14:paraId="22DFF040" w14:textId="3D1DA148" w:rsidR="0041731E" w:rsidRDefault="0041731E">
      <w:pPr>
        <w:rPr>
          <w:rFonts w:ascii="Calibri Light" w:hAnsi="Calibri Light" w:cs="Calibri Light"/>
          <w:i/>
          <w:sz w:val="16"/>
          <w:szCs w:val="16"/>
        </w:rPr>
      </w:pPr>
    </w:p>
    <w:p w14:paraId="34C1183B" w14:textId="6ECB5770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09E652E2" w14:textId="640670DB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662469B5" w14:textId="1DF83107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557D9F13" w14:textId="4F4C8B52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4689A673" w14:textId="29C36591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481C32B5" w14:textId="7CD22B15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25CBC2F6" w14:textId="15031470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3233C197" w14:textId="06967A7A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55E54BC6" w14:textId="246303EA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0599E24E" w14:textId="77777777" w:rsidR="00A51A5D" w:rsidRDefault="00A51A5D">
      <w:pPr>
        <w:rPr>
          <w:rFonts w:ascii="Calibri Light" w:hAnsi="Calibri Light" w:cs="Calibri Light"/>
          <w:i/>
          <w:sz w:val="16"/>
          <w:szCs w:val="16"/>
        </w:rPr>
      </w:pPr>
    </w:p>
    <w:p w14:paraId="771512FF" w14:textId="7E86AB1B" w:rsidR="0066743E" w:rsidRDefault="0066743E">
      <w:pPr>
        <w:rPr>
          <w:rFonts w:ascii="Calibri Light" w:hAnsi="Calibri Light" w:cs="Calibri Light"/>
          <w:i/>
          <w:sz w:val="16"/>
          <w:szCs w:val="16"/>
        </w:rPr>
      </w:pPr>
    </w:p>
    <w:p w14:paraId="35117E8B" w14:textId="21F6CDF8" w:rsidR="005E0094" w:rsidRDefault="005E0094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0DBACF9B" w14:textId="52BB2AAD" w:rsidR="005E0094" w:rsidRDefault="005E0094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160FF9E" w14:textId="77777777" w:rsidR="005E0094" w:rsidRPr="007C72EA" w:rsidRDefault="005E0094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a2"/>
        <w:tblW w:w="9435" w:type="dxa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840"/>
        <w:gridCol w:w="6810"/>
      </w:tblGrid>
      <w:tr w:rsidR="00AE0CF6" w:rsidRPr="007C72EA" w14:paraId="49988B43" w14:textId="77777777">
        <w:trPr>
          <w:trHeight w:val="409"/>
        </w:trPr>
        <w:tc>
          <w:tcPr>
            <w:tcW w:w="2625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0F5E2523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Skup ishoda učenja iz SK-a</w:t>
            </w:r>
            <w:r w:rsidRPr="007C72EA"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  <w:footnoteReference w:id="1"/>
            </w: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29C36F7B" w14:textId="67708793" w:rsidR="00AE0CF6" w:rsidRPr="00857E63" w:rsidRDefault="00857E63" w:rsidP="00857E63">
            <w:pPr>
              <w:spacing w:before="60" w:after="60" w:line="240" w:lineRule="auto"/>
              <w:rPr>
                <w:rFonts w:ascii="Source Sans Pro" w:eastAsia="Times New Roman" w:hAnsi="Source Sans Pro" w:cs="Times New Roman"/>
                <w:color w:val="326991"/>
                <w:sz w:val="36"/>
                <w:szCs w:val="36"/>
                <w:lang w:eastAsia="hr-HR"/>
              </w:rPr>
            </w:pPr>
            <w:proofErr w:type="spellStart"/>
            <w:r w:rsidRPr="00857E63">
              <w:rPr>
                <w:rFonts w:ascii="Calibri Light" w:hAnsi="Calibri Light" w:cs="Calibri Light"/>
                <w:b/>
                <w:sz w:val="20"/>
                <w:szCs w:val="20"/>
              </w:rPr>
              <w:t>Kriptovalute</w:t>
            </w:r>
            <w:proofErr w:type="spellEnd"/>
            <w:r w:rsidRPr="00857E6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 tehnologija ulančanih blokova (engl. </w:t>
            </w:r>
            <w:proofErr w:type="spellStart"/>
            <w:r w:rsidRPr="00857E63">
              <w:rPr>
                <w:rFonts w:ascii="Calibri Light" w:hAnsi="Calibri Light" w:cs="Calibri Light"/>
                <w:b/>
                <w:sz w:val="20"/>
                <w:szCs w:val="20"/>
              </w:rPr>
              <w:t>Blockchain</w:t>
            </w:r>
            <w:proofErr w:type="spellEnd"/>
            <w:r w:rsidRPr="00857E63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AE0CF6" w:rsidRPr="007C72EA" w14:paraId="76C2D4CF" w14:textId="77777777">
        <w:tc>
          <w:tcPr>
            <w:tcW w:w="9435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C237169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Ishodi učenja</w:t>
            </w:r>
          </w:p>
        </w:tc>
      </w:tr>
      <w:tr w:rsidR="00AE0CF6" w:rsidRPr="007C72EA" w14:paraId="25B890CF" w14:textId="77777777" w:rsidTr="00FA6C93">
        <w:trPr>
          <w:trHeight w:val="200"/>
        </w:trPr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6055D" w14:textId="77777777" w:rsidR="00AE0CF6" w:rsidRPr="00E04879" w:rsidRDefault="00715EA2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Ustanoviti razliku između centraliziranog i decentraliziranog sustava</w:t>
            </w:r>
          </w:p>
        </w:tc>
      </w:tr>
      <w:tr w:rsidR="00AE0CF6" w:rsidRPr="007C72EA" w14:paraId="71F2B5FB" w14:textId="77777777" w:rsidTr="00FA6C93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8362B" w14:textId="77777777" w:rsidR="00AE0CF6" w:rsidRPr="00E04879" w:rsidRDefault="00715EA2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Prezentirati terminologiju ulančanih blokova i terminologiju distribuirane knjige</w:t>
            </w:r>
          </w:p>
        </w:tc>
      </w:tr>
      <w:tr w:rsidR="00AE0CF6" w:rsidRPr="007C72EA" w14:paraId="31FDCDB6" w14:textId="77777777" w:rsidTr="00FA6C93">
        <w:trPr>
          <w:trHeight w:val="180"/>
        </w:trPr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C5E64" w14:textId="77777777" w:rsidR="00AE0CF6" w:rsidRPr="00E04879" w:rsidRDefault="00715EA2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Skicirati način pohrane podataka u tehnologiji ulančanih blokova</w:t>
            </w:r>
          </w:p>
        </w:tc>
      </w:tr>
      <w:tr w:rsidR="00AE0CF6" w:rsidRPr="007C72EA" w14:paraId="2158012F" w14:textId="77777777" w:rsidTr="00FA6C93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473B7" w14:textId="77777777" w:rsidR="00AE0CF6" w:rsidRPr="00E04879" w:rsidRDefault="00715EA2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 xml:space="preserve">Konstruirati proces transakcije  </w:t>
            </w:r>
          </w:p>
        </w:tc>
      </w:tr>
      <w:tr w:rsidR="00AE0CF6" w:rsidRPr="007C72EA" w14:paraId="476B89F8" w14:textId="77777777" w:rsidTr="00FA6C93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22969" w14:textId="77777777" w:rsidR="00AE0CF6" w:rsidRPr="00E04879" w:rsidRDefault="00715EA2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Identificirati potencijalne napade na mrežu</w:t>
            </w:r>
          </w:p>
        </w:tc>
      </w:tr>
      <w:tr w:rsidR="00AE0CF6" w:rsidRPr="007C72EA" w14:paraId="59E394AD" w14:textId="77777777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3A8A97" w14:textId="0DF0312D" w:rsidR="00AE0CF6" w:rsidRPr="00E04879" w:rsidRDefault="00523920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 xml:space="preserve">Analizirati termine ICO, </w:t>
            </w:r>
            <w:proofErr w:type="spellStart"/>
            <w:r w:rsidR="002F74AA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E04879">
              <w:rPr>
                <w:rFonts w:ascii="Calibri Light" w:hAnsi="Calibri Light" w:cs="Calibri Light"/>
                <w:sz w:val="20"/>
                <w:szCs w:val="20"/>
              </w:rPr>
              <w:t>tablecoin</w:t>
            </w:r>
            <w:proofErr w:type="spellEnd"/>
            <w:r w:rsidRPr="00E04879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E04879">
              <w:rPr>
                <w:rFonts w:ascii="Calibri Light" w:hAnsi="Calibri Light" w:cs="Calibri Light"/>
                <w:sz w:val="20"/>
                <w:szCs w:val="20"/>
              </w:rPr>
              <w:t>token</w:t>
            </w:r>
            <w:proofErr w:type="spellEnd"/>
            <w:r w:rsidRPr="00E04879">
              <w:rPr>
                <w:rFonts w:ascii="Calibri Light" w:hAnsi="Calibri Light" w:cs="Calibri Light"/>
                <w:sz w:val="20"/>
                <w:szCs w:val="20"/>
              </w:rPr>
              <w:t xml:space="preserve"> i decentralizirane financije</w:t>
            </w:r>
          </w:p>
        </w:tc>
      </w:tr>
      <w:tr w:rsidR="00523920" w:rsidRPr="007C72EA" w14:paraId="29CC7E02" w14:textId="77777777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E4DD3" w14:textId="63BF1FB7" w:rsidR="00523920" w:rsidRPr="00E04879" w:rsidRDefault="00E04879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Utvrditi vrste novčanika</w:t>
            </w:r>
          </w:p>
        </w:tc>
      </w:tr>
      <w:tr w:rsidR="00523920" w:rsidRPr="007C72EA" w14:paraId="40122593" w14:textId="77777777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DFD598" w14:textId="745F1158" w:rsidR="00523920" w:rsidRPr="00E04879" w:rsidRDefault="00E04879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Identificirati moguće napade na novčanik</w:t>
            </w:r>
          </w:p>
        </w:tc>
      </w:tr>
      <w:tr w:rsidR="00523920" w:rsidRPr="007C72EA" w14:paraId="68A9927A" w14:textId="77777777">
        <w:tc>
          <w:tcPr>
            <w:tcW w:w="94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2D1DA" w14:textId="1A868F41" w:rsidR="00523920" w:rsidRPr="00E04879" w:rsidRDefault="00E04879" w:rsidP="00E04879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04879">
              <w:rPr>
                <w:rFonts w:ascii="Calibri Light" w:hAnsi="Calibri Light" w:cs="Calibri Light"/>
                <w:sz w:val="20"/>
                <w:szCs w:val="20"/>
              </w:rPr>
              <w:t>Prezentirati instalaciju novčanika</w:t>
            </w:r>
          </w:p>
        </w:tc>
      </w:tr>
      <w:tr w:rsidR="00AE0CF6" w:rsidRPr="007C72EA" w14:paraId="3F99BC55" w14:textId="77777777">
        <w:trPr>
          <w:trHeight w:val="427"/>
        </w:trPr>
        <w:tc>
          <w:tcPr>
            <w:tcW w:w="9435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ACB982D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2" w:name="_heading=h.e2wjepboasf4" w:colFirst="0" w:colLast="0"/>
            <w:bookmarkEnd w:id="2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E0CF6" w:rsidRPr="007C72EA" w14:paraId="7BD20A72" w14:textId="77777777"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0FB12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9CB323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Povijest, razvoj i vrste novca</w:t>
            </w:r>
          </w:p>
          <w:p w14:paraId="7A911822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Nedostaci postojećeg financijskog sustava</w:t>
            </w:r>
          </w:p>
          <w:p w14:paraId="2B57C910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Centralizirani i decentralizirani sustavi (P2P, povijest i vrste)</w:t>
            </w:r>
          </w:p>
          <w:p w14:paraId="61C93643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Nastanak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kriptovaluta</w:t>
            </w:r>
            <w:proofErr w:type="spellEnd"/>
          </w:p>
          <w:p w14:paraId="7F33A52B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Tehnologija ulančanih blokova i distribuirane knjige</w:t>
            </w:r>
          </w:p>
          <w:p w14:paraId="7B5453FC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Kako se pohranjuju podaci u tehnologiji ulančanih blokova</w:t>
            </w:r>
          </w:p>
          <w:p w14:paraId="6D26E401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Konsenzus protokoli u tehnologiji ulančanih blokova (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Nakamoto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konsenzus,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PoW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PoS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PoA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0805E524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Rudarenje i ulaganje energije </w:t>
            </w:r>
          </w:p>
          <w:p w14:paraId="65344368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Transakcije (asimetrična kriptografija,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hash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funkcije, digitalni potpisi, potvrde -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confirmations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210AE8DD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Napadi (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sybil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double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spend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majority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attack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loss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of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consensus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/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forks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3A943855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Pregled najzastupljenijih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kriptovaluta</w:t>
            </w:r>
            <w:proofErr w:type="spellEnd"/>
          </w:p>
          <w:p w14:paraId="6341EABF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Tipovi ulančanih blokova</w:t>
            </w:r>
          </w:p>
          <w:p w14:paraId="72D7815E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Token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ICO,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stablecoin</w:t>
            </w:r>
            <w:proofErr w:type="spellEnd"/>
          </w:p>
          <w:p w14:paraId="688282DE" w14:textId="77777777" w:rsidR="00AE0CF6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Decentralizirane financije (</w:t>
            </w:r>
            <w:r w:rsidR="00845C0F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>ngl.</w:t>
            </w:r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Decentralized</w:t>
            </w:r>
            <w:proofErr w:type="spellEnd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Finance</w:t>
            </w:r>
            <w:proofErr w:type="spellEnd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-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DeFi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71E35C15" w14:textId="77777777" w:rsidR="00CA0E48" w:rsidRPr="007C72EA" w:rsidRDefault="00CA0E48" w:rsidP="00CA0E48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Svrha i vrste novčanika (deterministički, nedeterministički)</w:t>
            </w:r>
          </w:p>
          <w:p w14:paraId="3A507EE0" w14:textId="77777777" w:rsidR="00CA0E48" w:rsidRPr="007C72EA" w:rsidRDefault="00CA0E48" w:rsidP="00CA0E48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Softverski novčanici</w:t>
            </w:r>
          </w:p>
          <w:p w14:paraId="3D202AEC" w14:textId="77777777" w:rsidR="00CA0E48" w:rsidRPr="007C72EA" w:rsidRDefault="00CA0E48" w:rsidP="00CA0E48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Hardverski i papirnati novčanici</w:t>
            </w:r>
          </w:p>
          <w:p w14:paraId="161B6785" w14:textId="77777777" w:rsidR="00CA0E48" w:rsidRPr="007C72EA" w:rsidRDefault="00CA0E48" w:rsidP="00CA0E48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Napadi na novčanike</w:t>
            </w:r>
          </w:p>
          <w:p w14:paraId="345F0D3E" w14:textId="77777777" w:rsidR="00CA0E48" w:rsidRPr="007C72EA" w:rsidRDefault="00CA0E48" w:rsidP="00CA0E48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Sigurnost novčanika</w:t>
            </w:r>
          </w:p>
          <w:p w14:paraId="508AE723" w14:textId="3D8BD8A4" w:rsidR="00CA0E48" w:rsidRPr="007C72EA" w:rsidRDefault="00CA0E48" w:rsidP="00CA0E48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Sigurna pohrana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kriptovaluta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(pohrana sigurnosne kopije,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sharding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crypto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steel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multisig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watch-only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novčanici)</w:t>
            </w:r>
          </w:p>
        </w:tc>
      </w:tr>
    </w:tbl>
    <w:p w14:paraId="43483258" w14:textId="41AD004F" w:rsidR="00AE0CF6" w:rsidRDefault="00AE0CF6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24F1BCC1" w14:textId="68E2FAB9" w:rsidR="0066743E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66B97767" w14:textId="74268F58" w:rsidR="0066743E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06561683" w14:textId="2FAA56AA" w:rsidR="0066743E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34CB7EA4" w14:textId="7DC62CF8" w:rsidR="0066743E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36B82CAA" w14:textId="5296584A" w:rsidR="0066743E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2E4AA1F0" w14:textId="00334AF5" w:rsidR="0066743E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p w14:paraId="6EE407BC" w14:textId="77777777" w:rsidR="0066743E" w:rsidRPr="007C72EA" w:rsidRDefault="0066743E">
      <w:pPr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a5"/>
        <w:tblW w:w="9465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40"/>
        <w:gridCol w:w="6810"/>
      </w:tblGrid>
      <w:tr w:rsidR="00AE0CF6" w:rsidRPr="007C72EA" w14:paraId="7D00A093" w14:textId="77777777">
        <w:trPr>
          <w:trHeight w:val="409"/>
        </w:trPr>
        <w:tc>
          <w:tcPr>
            <w:tcW w:w="2655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707224BC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65F82DC4" w14:textId="0AB2753F" w:rsidR="00AE0CF6" w:rsidRPr="007C72EA" w:rsidRDefault="008E1516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Ekosustavi i životni ciklus tehnologije ulančanih blokova</w:t>
            </w:r>
          </w:p>
        </w:tc>
      </w:tr>
      <w:tr w:rsidR="00AE0CF6" w:rsidRPr="007C72EA" w14:paraId="25AA954D" w14:textId="77777777">
        <w:tc>
          <w:tcPr>
            <w:tcW w:w="9465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C1D2895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Ishodi učenja</w:t>
            </w:r>
          </w:p>
        </w:tc>
      </w:tr>
      <w:tr w:rsidR="00AE0CF6" w:rsidRPr="007C72EA" w14:paraId="3D512C44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E7527" w14:textId="6617B521" w:rsidR="00AE0CF6" w:rsidRPr="00511A5A" w:rsidRDefault="00C429B0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511A5A">
              <w:rPr>
                <w:rFonts w:ascii="Calibri Light" w:hAnsi="Calibri Light" w:cs="Calibri Light"/>
                <w:sz w:val="20"/>
                <w:szCs w:val="20"/>
              </w:rPr>
              <w:t xml:space="preserve">Prezentirati pojam Bitcoin ekosustav i povezati pojam Bitcoin s tehnologijom ulančanih blokova (engl. </w:t>
            </w:r>
            <w:proofErr w:type="spellStart"/>
            <w:r w:rsidRPr="00511A5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Blockchain</w:t>
            </w:r>
            <w:proofErr w:type="spellEnd"/>
            <w:r w:rsidRPr="00511A5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AE0CF6" w:rsidRPr="007C72EA" w14:paraId="40FAD949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BF109" w14:textId="593F89A6" w:rsidR="00AE0CF6" w:rsidRPr="00511A5A" w:rsidRDefault="00511A5A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511A5A">
              <w:rPr>
                <w:rFonts w:ascii="Calibri Light" w:hAnsi="Calibri Light" w:cs="Calibri Light"/>
                <w:sz w:val="20"/>
                <w:szCs w:val="20"/>
              </w:rPr>
              <w:t>Analizirati Bitcoin transakcije u različitim pretraživačima</w:t>
            </w:r>
          </w:p>
        </w:tc>
      </w:tr>
      <w:tr w:rsidR="00AE0CF6" w:rsidRPr="007C72EA" w14:paraId="17DBE9FF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E9876" w14:textId="4180A53E" w:rsidR="00AE0CF6" w:rsidRPr="00511A5A" w:rsidRDefault="00B80064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511A5A">
              <w:rPr>
                <w:rFonts w:ascii="Calibri Light" w:hAnsi="Calibri Light" w:cs="Calibri Light"/>
                <w:sz w:val="20"/>
                <w:szCs w:val="20"/>
              </w:rPr>
              <w:t xml:space="preserve">Prezentirati Bitcoin UTXO model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511A5A">
              <w:rPr>
                <w:rFonts w:ascii="Calibri Light" w:hAnsi="Calibri Light" w:cs="Calibri Light"/>
                <w:sz w:val="20"/>
                <w:szCs w:val="20"/>
              </w:rPr>
              <w:t>ulogu naknade transakcije Bitcoin ekosustava</w:t>
            </w:r>
          </w:p>
        </w:tc>
      </w:tr>
      <w:tr w:rsidR="00F8640D" w:rsidRPr="007C72EA" w14:paraId="3A24B93E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A03E7" w14:textId="054806AB" w:rsidR="00F8640D" w:rsidRPr="00F8640D" w:rsidRDefault="00F8640D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F8640D">
              <w:rPr>
                <w:rFonts w:ascii="Calibri Light" w:hAnsi="Calibri Light" w:cs="Calibri Light"/>
                <w:sz w:val="20"/>
                <w:szCs w:val="20"/>
              </w:rPr>
              <w:t xml:space="preserve">Izdvojiti karakteristike </w:t>
            </w:r>
            <w:proofErr w:type="spellStart"/>
            <w:r w:rsidRPr="00F8640D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F8640D">
              <w:rPr>
                <w:rFonts w:ascii="Calibri Light" w:hAnsi="Calibri Light" w:cs="Calibri Light"/>
                <w:sz w:val="20"/>
                <w:szCs w:val="20"/>
              </w:rPr>
              <w:t xml:space="preserve"> mreže</w:t>
            </w:r>
          </w:p>
        </w:tc>
      </w:tr>
      <w:tr w:rsidR="00F8640D" w:rsidRPr="007C72EA" w14:paraId="7C75CD13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8AEC8" w14:textId="0306DAD5" w:rsidR="00F8640D" w:rsidRPr="00F76948" w:rsidRDefault="005C43B0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F76948">
              <w:rPr>
                <w:rFonts w:ascii="Calibri Light" w:hAnsi="Calibri Light" w:cs="Calibri Light"/>
                <w:sz w:val="20"/>
                <w:szCs w:val="20"/>
              </w:rPr>
              <w:t xml:space="preserve">Identificirati vrste računa i formate </w:t>
            </w:r>
            <w:proofErr w:type="spellStart"/>
            <w:r w:rsidRPr="00F76948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F76948">
              <w:rPr>
                <w:rFonts w:ascii="Calibri Light" w:hAnsi="Calibri Light" w:cs="Calibri Light"/>
                <w:sz w:val="20"/>
                <w:szCs w:val="20"/>
              </w:rPr>
              <w:t xml:space="preserve"> transakcije</w:t>
            </w:r>
          </w:p>
        </w:tc>
      </w:tr>
      <w:tr w:rsidR="00F8640D" w:rsidRPr="007C72EA" w14:paraId="076B59FE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4BCC9" w14:textId="7474431E" w:rsidR="00F8640D" w:rsidRPr="00F76948" w:rsidRDefault="00F76948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F76948">
              <w:rPr>
                <w:rFonts w:ascii="Calibri Light" w:hAnsi="Calibri Light" w:cs="Calibri Light"/>
                <w:sz w:val="20"/>
                <w:szCs w:val="20"/>
              </w:rPr>
              <w:t xml:space="preserve">Prezentirati koncept “Pametnih ugovora” (engl. </w:t>
            </w:r>
            <w:proofErr w:type="spellStart"/>
            <w:r w:rsidRPr="00F76948">
              <w:rPr>
                <w:rFonts w:ascii="Calibri Light" w:hAnsi="Calibri Light" w:cs="Calibri Light"/>
                <w:sz w:val="20"/>
                <w:szCs w:val="20"/>
              </w:rPr>
              <w:t>smart</w:t>
            </w:r>
            <w:proofErr w:type="spellEnd"/>
            <w:r w:rsidRPr="00F7694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76948">
              <w:rPr>
                <w:rFonts w:ascii="Calibri Light" w:hAnsi="Calibri Light" w:cs="Calibri Light"/>
                <w:sz w:val="20"/>
                <w:szCs w:val="20"/>
              </w:rPr>
              <w:t>contracts</w:t>
            </w:r>
            <w:proofErr w:type="spellEnd"/>
            <w:r w:rsidRPr="00F76948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F8640D" w:rsidRPr="007C72EA" w14:paraId="7E1E6D90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E81FF2" w14:textId="689A195A" w:rsidR="00F8640D" w:rsidRPr="00F76948" w:rsidRDefault="00F76948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F76948">
              <w:rPr>
                <w:rFonts w:ascii="Calibri Light" w:hAnsi="Calibri Light" w:cs="Calibri Light"/>
                <w:sz w:val="20"/>
                <w:szCs w:val="20"/>
              </w:rPr>
              <w:t>Analizirati proces upravljanja tokenima (primanje, slanje)</w:t>
            </w:r>
          </w:p>
        </w:tc>
      </w:tr>
      <w:tr w:rsidR="00F8640D" w:rsidRPr="007C72EA" w14:paraId="701B5E34" w14:textId="77777777" w:rsidTr="00D21F6C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D3D09" w14:textId="1A7F424D" w:rsidR="00F8640D" w:rsidRPr="00F76948" w:rsidRDefault="00F76948" w:rsidP="00511A5A">
            <w:pPr>
              <w:pStyle w:val="Odlomakpopisa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ind w:left="462"/>
              <w:rPr>
                <w:rFonts w:ascii="Calibri Light" w:hAnsi="Calibri Light" w:cs="Calibri Light"/>
                <w:sz w:val="20"/>
                <w:szCs w:val="20"/>
              </w:rPr>
            </w:pPr>
            <w:r w:rsidRPr="00F76948">
              <w:rPr>
                <w:rFonts w:ascii="Calibri Light" w:hAnsi="Calibri Light" w:cs="Calibri Light"/>
                <w:sz w:val="20"/>
                <w:szCs w:val="20"/>
              </w:rPr>
              <w:t xml:space="preserve">Utvrditi svrhu primjene decentraliziranih aplikacija na </w:t>
            </w:r>
            <w:proofErr w:type="spellStart"/>
            <w:r w:rsidRPr="00F76948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F76948">
              <w:rPr>
                <w:rFonts w:ascii="Calibri Light" w:hAnsi="Calibri Light" w:cs="Calibri Light"/>
                <w:sz w:val="20"/>
                <w:szCs w:val="20"/>
              </w:rPr>
              <w:t xml:space="preserve"> mreži</w:t>
            </w:r>
          </w:p>
        </w:tc>
      </w:tr>
      <w:tr w:rsidR="00AE0CF6" w:rsidRPr="007C72EA" w14:paraId="2E7CEF70" w14:textId="77777777">
        <w:trPr>
          <w:trHeight w:val="427"/>
        </w:trPr>
        <w:tc>
          <w:tcPr>
            <w:tcW w:w="9465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2930D96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E0CF6" w:rsidRPr="007C72EA" w14:paraId="47FC4B90" w14:textId="77777777" w:rsidTr="00D21F6C">
        <w:trPr>
          <w:trHeight w:val="2516"/>
        </w:trPr>
        <w:tc>
          <w:tcPr>
            <w:tcW w:w="18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A420C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4952F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Bitcoin ekosustav</w:t>
            </w:r>
          </w:p>
          <w:p w14:paraId="2F1C0936" w14:textId="45785E98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Bitcoin i tehnologija ulančanih blokova (</w:t>
            </w:r>
            <w:r w:rsidR="00AE1186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Blockchain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619A2DFD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Povijest, zastupljenost, metrike Bitcoina i Bitcoin kao sredstvo plaćanja</w:t>
            </w:r>
          </w:p>
          <w:p w14:paraId="72E326C9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Bitcoin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halving</w:t>
            </w:r>
            <w:proofErr w:type="spellEnd"/>
          </w:p>
          <w:p w14:paraId="0F53F218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Bitcoin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fork</w:t>
            </w:r>
            <w:proofErr w:type="spellEnd"/>
          </w:p>
          <w:p w14:paraId="227B4CFA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Bitcoin transakcije</w:t>
            </w:r>
          </w:p>
          <w:p w14:paraId="6F44C685" w14:textId="77777777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Knjigovodstveni model nasuprot Bitcoin UTXO modelu</w:t>
            </w:r>
          </w:p>
          <w:p w14:paraId="3C80C2E5" w14:textId="4B58986D" w:rsidR="00AE0CF6" w:rsidRPr="007C72EA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Naknada za transakciju (</w:t>
            </w:r>
            <w:r w:rsidR="00AE1186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fee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50BCF199" w14:textId="77777777" w:rsidR="00AE0CF6" w:rsidRDefault="00715EA2" w:rsidP="00D21F6C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Dodavanja sadržaja/poruka u transakciju</w:t>
            </w:r>
          </w:p>
          <w:p w14:paraId="7B8D52D8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Uvod u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ekosustav i karakteristike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mreže</w:t>
            </w:r>
          </w:p>
          <w:p w14:paraId="77B0279E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Etape razvoja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ekosustava</w:t>
            </w:r>
          </w:p>
          <w:p w14:paraId="3BECE20B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Ključne sličnosti i razlike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i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Bitcoin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ekosustava</w:t>
            </w:r>
          </w:p>
          <w:p w14:paraId="09A88D67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Snaga mreže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</w:t>
            </w:r>
            <w:proofErr w:type="spellEnd"/>
          </w:p>
          <w:p w14:paraId="22454DE2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Vrste računa i formati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transakcije</w:t>
            </w:r>
          </w:p>
          <w:p w14:paraId="57C9AA0C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Koncept i primjena “Pametnih ugovora” (engl.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Smart</w:t>
            </w:r>
            <w:proofErr w:type="spellEnd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contracts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6E8D6B1E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Tokeni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na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mreži</w:t>
            </w:r>
          </w:p>
          <w:p w14:paraId="42535928" w14:textId="77777777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Dapps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- decentralizirane aplikacije (engl.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Decentralized</w:t>
            </w:r>
            <w:proofErr w:type="spellEnd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application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) i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DeFi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- Decentralizirane financije (engl.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Decentralized</w:t>
            </w:r>
            <w:proofErr w:type="spellEnd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finance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32C1984B" w14:textId="129025BB" w:rsidR="008A4660" w:rsidRPr="007C72EA" w:rsidRDefault="008A4660" w:rsidP="008A4660">
            <w:pPr>
              <w:tabs>
                <w:tab w:val="left" w:pos="2820"/>
              </w:tabs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2.0 (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Serenity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) i energetska učinkovitost </w:t>
            </w:r>
            <w:proofErr w:type="spellStart"/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 ekosustavi</w:t>
            </w:r>
          </w:p>
        </w:tc>
      </w:tr>
    </w:tbl>
    <w:p w14:paraId="4CE56D77" w14:textId="58130A0F" w:rsidR="00AE0CF6" w:rsidRDefault="00AE0CF6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6D75BD9C" w14:textId="58F80A8C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3EB986E2" w14:textId="6E7866C3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1C0B3ECD" w14:textId="767510F7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0418D36A" w14:textId="47732A67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282E814B" w14:textId="1B22E5DA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24D89A3D" w14:textId="24A1D8EC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00BA980" w14:textId="0A72968E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69066D39" w14:textId="369900EB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26C50FB7" w14:textId="70F898DF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0C0DA876" w14:textId="03047DAE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1E0208A1" w14:textId="341A5EBC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2B122B1" w14:textId="77777777" w:rsidR="00155C25" w:rsidRDefault="00155C25">
      <w:pPr>
        <w:spacing w:after="0"/>
        <w:rPr>
          <w:rFonts w:ascii="Calibri Light" w:hAnsi="Calibri Light" w:cs="Calibri Light"/>
          <w:sz w:val="20"/>
          <w:szCs w:val="20"/>
        </w:rPr>
      </w:pPr>
      <w:bookmarkStart w:id="4" w:name="_GoBack"/>
      <w:bookmarkEnd w:id="4"/>
    </w:p>
    <w:p w14:paraId="793EE38D" w14:textId="7CAC8D08" w:rsidR="0066743E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02AB7302" w14:textId="77777777" w:rsidR="0066743E" w:rsidRPr="007C72EA" w:rsidRDefault="0066743E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a8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41"/>
        <w:gridCol w:w="6814"/>
      </w:tblGrid>
      <w:tr w:rsidR="00AE0CF6" w:rsidRPr="007C72EA" w14:paraId="78A8AD70" w14:textId="77777777">
        <w:trPr>
          <w:trHeight w:val="409"/>
        </w:trPr>
        <w:tc>
          <w:tcPr>
            <w:tcW w:w="2679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642E3419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B918503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Administracija infrastrukture za tehnologiju ulančanih blokova</w:t>
            </w:r>
          </w:p>
        </w:tc>
      </w:tr>
      <w:tr w:rsidR="00AE0CF6" w:rsidRPr="007C72EA" w14:paraId="3452E22F" w14:textId="77777777"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A128A5C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Ishodi učenja</w:t>
            </w:r>
          </w:p>
        </w:tc>
      </w:tr>
      <w:tr w:rsidR="00AE0CF6" w:rsidRPr="007C72EA" w14:paraId="45ADBA51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358149" w14:textId="77777777" w:rsidR="00AE0CF6" w:rsidRPr="007C72EA" w:rsidRDefault="00715EA2" w:rsidP="00456E54">
            <w:pPr>
              <w:pStyle w:val="Bezproreda"/>
              <w:numPr>
                <w:ilvl w:val="0"/>
                <w:numId w:val="27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Razlučiti svrhu portova i firewalla</w:t>
            </w:r>
          </w:p>
        </w:tc>
      </w:tr>
      <w:tr w:rsidR="00AE0CF6" w:rsidRPr="007C72EA" w14:paraId="64F68672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18560" w14:textId="77777777" w:rsidR="00AE0CF6" w:rsidRPr="007C72EA" w:rsidRDefault="00715EA2" w:rsidP="00456E54">
            <w:pPr>
              <w:pStyle w:val="Bezproreda"/>
              <w:numPr>
                <w:ilvl w:val="0"/>
                <w:numId w:val="27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Razlikovati vrste uređaja i softvera korištenog u sistemskoj administraciji</w:t>
            </w:r>
          </w:p>
        </w:tc>
      </w:tr>
      <w:tr w:rsidR="00AE0CF6" w:rsidRPr="007C72EA" w14:paraId="7811074E" w14:textId="77777777">
        <w:trPr>
          <w:trHeight w:val="22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F9482" w14:textId="77777777" w:rsidR="00AE0CF6" w:rsidRPr="007C72EA" w:rsidRDefault="00715EA2" w:rsidP="00456E54">
            <w:pPr>
              <w:pStyle w:val="Bezproreda"/>
              <w:numPr>
                <w:ilvl w:val="0"/>
                <w:numId w:val="27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Usporediti različite generacije računalstva (server-cloud-Blockchain)</w:t>
            </w:r>
          </w:p>
        </w:tc>
      </w:tr>
      <w:tr w:rsidR="00AE0CF6" w:rsidRPr="007C72EA" w14:paraId="2C41C036" w14:textId="77777777">
        <w:trPr>
          <w:trHeight w:val="20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23180" w14:textId="566130D6" w:rsidR="00AE0CF6" w:rsidRPr="007C72EA" w:rsidRDefault="00715EA2" w:rsidP="00456E54">
            <w:pPr>
              <w:pStyle w:val="Bezproreda"/>
              <w:numPr>
                <w:ilvl w:val="0"/>
                <w:numId w:val="27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Pripremiti infrastrukturu za mrežu ulančanih blokova (</w:t>
            </w:r>
            <w:r w:rsidR="00AE1186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Blockchain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AE0CF6" w:rsidRPr="007C72EA" w14:paraId="155EA405" w14:textId="77777777">
        <w:trPr>
          <w:trHeight w:val="20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7A0BF" w14:textId="0A205D44" w:rsidR="00AE0CF6" w:rsidRPr="007C72EA" w:rsidRDefault="00715EA2" w:rsidP="00456E54">
            <w:pPr>
              <w:pStyle w:val="Bezproreda"/>
              <w:numPr>
                <w:ilvl w:val="0"/>
                <w:numId w:val="27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Upravljati komunikacijom u mrežama ulančanih blokova (</w:t>
            </w:r>
            <w:r w:rsidR="00AE1186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Blockchain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456E54" w:rsidRPr="007C72EA" w14:paraId="4EA70BF0" w14:textId="77777777">
        <w:trPr>
          <w:trHeight w:val="20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ADFC3" w14:textId="770DAB38" w:rsidR="00456E54" w:rsidRPr="007C72EA" w:rsidRDefault="00456E54" w:rsidP="00456E54">
            <w:pPr>
              <w:pStyle w:val="Bezproreda"/>
              <w:numPr>
                <w:ilvl w:val="0"/>
                <w:numId w:val="27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456E54">
              <w:rPr>
                <w:rFonts w:ascii="Calibri Light" w:hAnsi="Calibri Light" w:cs="Calibri Light"/>
                <w:sz w:val="20"/>
                <w:szCs w:val="20"/>
              </w:rPr>
              <w:t>Razlikovati javne i privatne IP adrese</w:t>
            </w:r>
          </w:p>
        </w:tc>
      </w:tr>
      <w:tr w:rsidR="00AE0CF6" w:rsidRPr="007C72EA" w14:paraId="7F41CA83" w14:textId="77777777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308FB" w14:textId="77777777" w:rsidR="00AE0CF6" w:rsidRPr="007C72EA" w:rsidRDefault="00715EA2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5" w:name="_heading=h.mty06ydcsyft" w:colFirst="0" w:colLast="0"/>
            <w:bookmarkEnd w:id="5"/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C4E3E" w14:textId="77777777" w:rsidR="00AE0CF6" w:rsidRPr="007C72EA" w:rsidRDefault="00715EA2" w:rsidP="00D21F6C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Osnove TCP/IP mreža</w:t>
            </w:r>
          </w:p>
          <w:p w14:paraId="643257D2" w14:textId="77777777" w:rsidR="00AE0CF6" w:rsidRPr="007C72EA" w:rsidRDefault="00715EA2" w:rsidP="00D21F6C">
            <w:pPr>
              <w:pStyle w:val="Bezproreda"/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Osnove Linuxa</w:t>
            </w:r>
          </w:p>
          <w:p w14:paraId="7A5FEF13" w14:textId="77777777" w:rsidR="00AE0CF6" w:rsidRPr="007C72EA" w:rsidRDefault="00715EA2" w:rsidP="00D21F6C">
            <w:pPr>
              <w:pStyle w:val="Bezproreda"/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Virtualizacija</w:t>
            </w:r>
          </w:p>
          <w:p w14:paraId="4D63994C" w14:textId="77777777" w:rsidR="00AE0CF6" w:rsidRPr="007C72EA" w:rsidRDefault="00715EA2" w:rsidP="00D21F6C">
            <w:pPr>
              <w:pStyle w:val="Bezproreda"/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Evolucija računalstva (server-cloud-Blockchain)</w:t>
            </w:r>
          </w:p>
          <w:p w14:paraId="00FCD9F2" w14:textId="15D2726B" w:rsidR="00AE0CF6" w:rsidRPr="007C72EA" w:rsidRDefault="00715EA2" w:rsidP="00D21F6C">
            <w:pPr>
              <w:pStyle w:val="Bezproreda"/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Administracija infrastrukture tehnologije ulančanih blokova (</w:t>
            </w:r>
            <w:r w:rsidR="00AE1186" w:rsidRPr="007C72EA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ngl. </w:t>
            </w:r>
            <w:r w:rsidRPr="007C72EA">
              <w:rPr>
                <w:rFonts w:ascii="Calibri Light" w:hAnsi="Calibri Light" w:cs="Calibri Light"/>
                <w:i/>
                <w:sz w:val="20"/>
                <w:szCs w:val="20"/>
              </w:rPr>
              <w:t>Blockchain</w:t>
            </w:r>
            <w:r w:rsidRPr="007C72E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</w:tbl>
    <w:p w14:paraId="330F5E6E" w14:textId="7812BA3E" w:rsidR="00AE0CF6" w:rsidRDefault="00AE0CF6">
      <w:pPr>
        <w:jc w:val="both"/>
        <w:rPr>
          <w:rFonts w:ascii="Calibri Light" w:hAnsi="Calibri Light" w:cs="Calibri Light"/>
        </w:rPr>
      </w:pPr>
    </w:p>
    <w:p w14:paraId="017FE7AB" w14:textId="37380E3B" w:rsidR="00B8645D" w:rsidRDefault="00B8645D">
      <w:pPr>
        <w:jc w:val="both"/>
        <w:rPr>
          <w:rFonts w:ascii="Calibri Light" w:hAnsi="Calibri Light" w:cs="Calibri Light"/>
        </w:rPr>
      </w:pPr>
    </w:p>
    <w:p w14:paraId="7C86B8C5" w14:textId="77777777" w:rsidR="00B8645D" w:rsidRPr="007C72EA" w:rsidRDefault="00B8645D">
      <w:pPr>
        <w:jc w:val="both"/>
        <w:rPr>
          <w:rFonts w:ascii="Calibri Light" w:hAnsi="Calibri Light" w:cs="Calibri Light"/>
        </w:rPr>
      </w:pPr>
    </w:p>
    <w:tbl>
      <w:tblPr>
        <w:tblStyle w:val="a8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41"/>
        <w:gridCol w:w="6814"/>
      </w:tblGrid>
      <w:tr w:rsidR="00B8645D" w:rsidRPr="007C72EA" w14:paraId="17710182" w14:textId="77777777" w:rsidTr="00A7470E">
        <w:trPr>
          <w:trHeight w:val="409"/>
        </w:trPr>
        <w:tc>
          <w:tcPr>
            <w:tcW w:w="2679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386DBA34" w14:textId="77777777" w:rsidR="00B8645D" w:rsidRPr="007C72EA" w:rsidRDefault="00B8645D" w:rsidP="00A7470E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48D2FD6" w14:textId="0C8FD52F" w:rsidR="00B8645D" w:rsidRPr="007C72EA" w:rsidRDefault="00B8645D" w:rsidP="00A7470E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 xml:space="preserve">Razvoj aplikacija i pametnih ugovora tehnologije ulančanih blokova (engl. </w:t>
            </w:r>
            <w:proofErr w:type="spellStart"/>
            <w:r w:rsidRPr="007C72EA">
              <w:rPr>
                <w:rFonts w:ascii="Calibri Light" w:hAnsi="Calibri Light" w:cs="Calibri Light"/>
                <w:i/>
                <w:sz w:val="20"/>
                <w:szCs w:val="20"/>
                <w:highlight w:val="white"/>
              </w:rPr>
              <w:t>Blockchain</w:t>
            </w:r>
            <w:proofErr w:type="spellEnd"/>
            <w:r w:rsidRPr="007C72EA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)</w:t>
            </w:r>
          </w:p>
        </w:tc>
      </w:tr>
      <w:tr w:rsidR="00B8645D" w:rsidRPr="007C72EA" w14:paraId="50659299" w14:textId="77777777" w:rsidTr="00A7470E"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55386C1" w14:textId="77777777" w:rsidR="00B8645D" w:rsidRPr="007C72EA" w:rsidRDefault="00B8645D" w:rsidP="00A7470E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Ishodi učenja</w:t>
            </w:r>
          </w:p>
        </w:tc>
      </w:tr>
      <w:tr w:rsidR="00B8645D" w:rsidRPr="007C72EA" w14:paraId="51A2E8BC" w14:textId="77777777" w:rsidTr="00A7470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5D46B" w14:textId="70D800CF" w:rsidR="00B8645D" w:rsidRPr="007C72EA" w:rsidRDefault="00B8645D" w:rsidP="00B8645D">
            <w:pPr>
              <w:pStyle w:val="Bezproreda"/>
              <w:numPr>
                <w:ilvl w:val="0"/>
                <w:numId w:val="30"/>
              </w:numPr>
              <w:ind w:left="492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Osmisliti funkcionalni programski kod klasičnih aplikacija na temelju korisničkih priča</w:t>
            </w:r>
          </w:p>
        </w:tc>
      </w:tr>
      <w:tr w:rsidR="00B8645D" w:rsidRPr="007C72EA" w14:paraId="04473AD3" w14:textId="77777777" w:rsidTr="00A7470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7424B" w14:textId="1567470C" w:rsidR="00B8645D" w:rsidRPr="007C72EA" w:rsidRDefault="00B8645D" w:rsidP="00B8645D">
            <w:pPr>
              <w:pStyle w:val="Bezproreda"/>
              <w:numPr>
                <w:ilvl w:val="0"/>
                <w:numId w:val="30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Kategorizirati mehanizme rada pametnih ugovora podržanih tehnologijama ulančanih blokova</w:t>
            </w:r>
          </w:p>
        </w:tc>
      </w:tr>
      <w:tr w:rsidR="00B8645D" w:rsidRPr="007C72EA" w14:paraId="45DC9A3F" w14:textId="77777777" w:rsidTr="00A7470E">
        <w:trPr>
          <w:trHeight w:val="22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862A1" w14:textId="1C6829F1" w:rsidR="00B8645D" w:rsidRPr="007C72EA" w:rsidRDefault="00B8645D" w:rsidP="00B8645D">
            <w:pPr>
              <w:pStyle w:val="Bezproreda"/>
              <w:numPr>
                <w:ilvl w:val="0"/>
                <w:numId w:val="30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Razlučiti temeljni princip rada programskih jezika za pametne ugovore i klasičnih programskih jezika </w:t>
            </w:r>
          </w:p>
        </w:tc>
      </w:tr>
      <w:tr w:rsidR="00B8645D" w:rsidRPr="007C72EA" w14:paraId="5FEDB430" w14:textId="77777777" w:rsidTr="00A7470E">
        <w:trPr>
          <w:trHeight w:val="20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641F9" w14:textId="0A29EAB0" w:rsidR="00B8645D" w:rsidRPr="007C72EA" w:rsidRDefault="00B8645D" w:rsidP="00B8645D">
            <w:pPr>
              <w:pStyle w:val="Bezproreda"/>
              <w:numPr>
                <w:ilvl w:val="0"/>
                <w:numId w:val="30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Osmisliti funkcionalni programski kod pametnih ugovora na temelju korisničkih priča</w:t>
            </w:r>
          </w:p>
        </w:tc>
      </w:tr>
      <w:tr w:rsidR="00B8645D" w:rsidRPr="007C72EA" w14:paraId="0939A96E" w14:textId="77777777" w:rsidTr="00A7470E">
        <w:trPr>
          <w:trHeight w:val="20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68143" w14:textId="46E83F65" w:rsidR="00B8645D" w:rsidRPr="007C72EA" w:rsidRDefault="00B8645D" w:rsidP="00B8645D">
            <w:pPr>
              <w:pStyle w:val="Bezproreda"/>
              <w:numPr>
                <w:ilvl w:val="0"/>
                <w:numId w:val="30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Razlikovati alate za razvoj i interakciju s tehnologijom ulančanih blokova </w:t>
            </w:r>
          </w:p>
        </w:tc>
      </w:tr>
      <w:tr w:rsidR="00B8645D" w:rsidRPr="007C72EA" w14:paraId="31ED10A7" w14:textId="77777777" w:rsidTr="00A7470E">
        <w:trPr>
          <w:trHeight w:val="20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59C62" w14:textId="424AB6A7" w:rsidR="00B8645D" w:rsidRPr="007C72EA" w:rsidRDefault="00B8645D" w:rsidP="00B8645D">
            <w:pPr>
              <w:pStyle w:val="Bezproreda"/>
              <w:numPr>
                <w:ilvl w:val="0"/>
                <w:numId w:val="30"/>
              </w:numPr>
              <w:ind w:left="495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Integrirati pametne ugovore s klasičnim aplikacijama u decentralizirane aplikacije</w:t>
            </w:r>
          </w:p>
        </w:tc>
      </w:tr>
      <w:tr w:rsidR="00B8645D" w:rsidRPr="007C72EA" w14:paraId="3CC9D748" w14:textId="77777777" w:rsidTr="00A7470E">
        <w:trPr>
          <w:trHeight w:val="427"/>
        </w:trPr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EA4A138" w14:textId="77777777" w:rsidR="00B8645D" w:rsidRPr="007C72EA" w:rsidRDefault="00B8645D" w:rsidP="00A7470E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B8645D" w:rsidRPr="007C72EA" w14:paraId="5D78FE21" w14:textId="77777777" w:rsidTr="00A7470E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4742C" w14:textId="77777777" w:rsidR="00B8645D" w:rsidRPr="007C72EA" w:rsidRDefault="00B8645D" w:rsidP="00A7470E">
            <w:pPr>
              <w:tabs>
                <w:tab w:val="left" w:pos="2820"/>
              </w:tabs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B02B5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Uvod u web dizajn aplikacija, korisničkih  sučelja (user interface/UI) i korisničkih iskustava (user experience/UX) aplikacija temeljenih na tehnologiji ulančanih blokova</w:t>
            </w:r>
          </w:p>
          <w:p w14:paraId="59D39FD0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Primjeri dobre prakse najzastupljenijih aplikacija (novčanik, DAP) - UI/UX</w:t>
            </w:r>
          </w:p>
          <w:p w14:paraId="26A6C209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 xml:space="preserve">Uvod u razvoj aplikacija i JavaScript </w:t>
            </w:r>
          </w:p>
          <w:p w14:paraId="666E9415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Ethereum kao tehnologija pametnih ugovora</w:t>
            </w:r>
          </w:p>
          <w:p w14:paraId="3B33C80A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Programski jezici za razvoj pametnih ugovora</w:t>
            </w:r>
          </w:p>
          <w:p w14:paraId="4C8DFC60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Alati za razvoj pametnih ugovora i decentraliziranih aplikacija</w:t>
            </w:r>
          </w:p>
          <w:p w14:paraId="7E17D96B" w14:textId="77777777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Razvoj pametnih ugovora i decentraliziranih aplikacija na primjerima</w:t>
            </w:r>
          </w:p>
          <w:p w14:paraId="38E5A85E" w14:textId="73FCE94F" w:rsidR="00B8645D" w:rsidRPr="007C72EA" w:rsidRDefault="00B8645D" w:rsidP="00B8645D">
            <w:pPr>
              <w:pStyle w:val="Bezproreda"/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7C72EA">
              <w:rPr>
                <w:rFonts w:ascii="Calibri Light" w:hAnsi="Calibri Light" w:cs="Calibri Light"/>
                <w:sz w:val="20"/>
                <w:szCs w:val="20"/>
              </w:rPr>
              <w:t>Primjena tehnologije ulančanih blokova u izradi aplikacija</w:t>
            </w:r>
          </w:p>
        </w:tc>
      </w:tr>
    </w:tbl>
    <w:tbl>
      <w:tblPr>
        <w:tblStyle w:val="aa"/>
        <w:tblW w:w="9485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9485"/>
      </w:tblGrid>
      <w:tr w:rsidR="00AE0CF6" w:rsidRPr="007C72EA" w14:paraId="06BE0384" w14:textId="77777777">
        <w:tc>
          <w:tcPr>
            <w:tcW w:w="9485" w:type="dxa"/>
            <w:shd w:val="clear" w:color="auto" w:fill="auto"/>
            <w:vAlign w:val="center"/>
          </w:tcPr>
          <w:p w14:paraId="53874063" w14:textId="6498F865" w:rsidR="00AE0CF6" w:rsidRPr="007C72EA" w:rsidRDefault="00AE0CF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</w:tbl>
    <w:p w14:paraId="6B9A3090" w14:textId="77777777" w:rsidR="00AE0CF6" w:rsidRPr="007C72EA" w:rsidRDefault="00AE0CF6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14:paraId="1545FD8D" w14:textId="512F0FDD" w:rsidR="00AE0CF6" w:rsidRPr="007C72EA" w:rsidRDefault="00AE0CF6" w:rsidP="00D62A60">
      <w:pPr>
        <w:rPr>
          <w:rFonts w:ascii="Calibri Light" w:hAnsi="Calibri Light" w:cs="Calibri Light"/>
        </w:rPr>
      </w:pPr>
    </w:p>
    <w:sectPr w:rsidR="00AE0CF6" w:rsidRPr="007C72E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1770" w14:textId="77777777" w:rsidR="003F10F5" w:rsidRDefault="003F10F5">
      <w:pPr>
        <w:spacing w:after="0" w:line="240" w:lineRule="auto"/>
      </w:pPr>
      <w:r>
        <w:separator/>
      </w:r>
    </w:p>
  </w:endnote>
  <w:endnote w:type="continuationSeparator" w:id="0">
    <w:p w14:paraId="43459143" w14:textId="77777777" w:rsidR="003F10F5" w:rsidRDefault="003F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7CF8" w14:textId="77777777" w:rsidR="003F10F5" w:rsidRDefault="003F10F5">
      <w:pPr>
        <w:spacing w:after="0" w:line="240" w:lineRule="auto"/>
      </w:pPr>
      <w:r>
        <w:separator/>
      </w:r>
    </w:p>
  </w:footnote>
  <w:footnote w:type="continuationSeparator" w:id="0">
    <w:p w14:paraId="056805DE" w14:textId="77777777" w:rsidR="003F10F5" w:rsidRDefault="003F10F5">
      <w:pPr>
        <w:spacing w:after="0" w:line="240" w:lineRule="auto"/>
      </w:pPr>
      <w:r>
        <w:continuationSeparator/>
      </w:r>
    </w:p>
  </w:footnote>
  <w:footnote w:id="1">
    <w:p w14:paraId="7ABE30D7" w14:textId="77777777" w:rsidR="00AE0CF6" w:rsidRDefault="00AE0CF6">
      <w:pPr>
        <w:spacing w:after="0"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56"/>
    <w:multiLevelType w:val="multilevel"/>
    <w:tmpl w:val="BEE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E1030"/>
    <w:multiLevelType w:val="multilevel"/>
    <w:tmpl w:val="764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85C47"/>
    <w:multiLevelType w:val="multilevel"/>
    <w:tmpl w:val="00B0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6601"/>
    <w:multiLevelType w:val="hybridMultilevel"/>
    <w:tmpl w:val="F454F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8C0"/>
    <w:multiLevelType w:val="multilevel"/>
    <w:tmpl w:val="275A1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5852BD"/>
    <w:multiLevelType w:val="multilevel"/>
    <w:tmpl w:val="A52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837EA"/>
    <w:multiLevelType w:val="multilevel"/>
    <w:tmpl w:val="ABB00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381359"/>
    <w:multiLevelType w:val="multilevel"/>
    <w:tmpl w:val="C602E6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6A4D12"/>
    <w:multiLevelType w:val="multilevel"/>
    <w:tmpl w:val="C9265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35334E"/>
    <w:multiLevelType w:val="multilevel"/>
    <w:tmpl w:val="0FC2C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8C0236"/>
    <w:multiLevelType w:val="multilevel"/>
    <w:tmpl w:val="26A05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71419E"/>
    <w:multiLevelType w:val="multilevel"/>
    <w:tmpl w:val="00B0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0040"/>
    <w:multiLevelType w:val="multilevel"/>
    <w:tmpl w:val="00B0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FF0"/>
    <w:multiLevelType w:val="multilevel"/>
    <w:tmpl w:val="79FC5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477E75"/>
    <w:multiLevelType w:val="multilevel"/>
    <w:tmpl w:val="2F1CA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AB56C9"/>
    <w:multiLevelType w:val="multilevel"/>
    <w:tmpl w:val="6A8A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8F153F"/>
    <w:multiLevelType w:val="multilevel"/>
    <w:tmpl w:val="86F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03660"/>
    <w:multiLevelType w:val="multilevel"/>
    <w:tmpl w:val="89B67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061AC2"/>
    <w:multiLevelType w:val="multilevel"/>
    <w:tmpl w:val="514A1C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CB6998"/>
    <w:multiLevelType w:val="multilevel"/>
    <w:tmpl w:val="00B0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C35"/>
    <w:multiLevelType w:val="multilevel"/>
    <w:tmpl w:val="00B0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4EAB"/>
    <w:multiLevelType w:val="hybridMultilevel"/>
    <w:tmpl w:val="6A5A9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2CF9"/>
    <w:multiLevelType w:val="hybridMultilevel"/>
    <w:tmpl w:val="18F85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A255F"/>
    <w:multiLevelType w:val="hybridMultilevel"/>
    <w:tmpl w:val="BC664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859AA"/>
    <w:multiLevelType w:val="multilevel"/>
    <w:tmpl w:val="37B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F96C00"/>
    <w:multiLevelType w:val="multilevel"/>
    <w:tmpl w:val="0366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81C45"/>
    <w:multiLevelType w:val="multilevel"/>
    <w:tmpl w:val="6846B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D240CD"/>
    <w:multiLevelType w:val="multilevel"/>
    <w:tmpl w:val="892E1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2D10BA"/>
    <w:multiLevelType w:val="multilevel"/>
    <w:tmpl w:val="E2520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38E5E5F"/>
    <w:multiLevelType w:val="multilevel"/>
    <w:tmpl w:val="456EF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4627B2"/>
    <w:multiLevelType w:val="multilevel"/>
    <w:tmpl w:val="1528E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28"/>
  </w:num>
  <w:num w:numId="5">
    <w:abstractNumId w:val="11"/>
  </w:num>
  <w:num w:numId="6">
    <w:abstractNumId w:val="6"/>
  </w:num>
  <w:num w:numId="7">
    <w:abstractNumId w:val="29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10"/>
  </w:num>
  <w:num w:numId="18">
    <w:abstractNumId w:val="23"/>
  </w:num>
  <w:num w:numId="19">
    <w:abstractNumId w:val="21"/>
  </w:num>
  <w:num w:numId="20">
    <w:abstractNumId w:val="24"/>
  </w:num>
  <w:num w:numId="21">
    <w:abstractNumId w:val="2"/>
  </w:num>
  <w:num w:numId="22">
    <w:abstractNumId w:val="5"/>
  </w:num>
  <w:num w:numId="23">
    <w:abstractNumId w:val="25"/>
  </w:num>
  <w:num w:numId="24">
    <w:abstractNumId w:val="22"/>
  </w:num>
  <w:num w:numId="25">
    <w:abstractNumId w:val="1"/>
  </w:num>
  <w:num w:numId="26">
    <w:abstractNumId w:val="0"/>
  </w:num>
  <w:num w:numId="27">
    <w:abstractNumId w:val="12"/>
  </w:num>
  <w:num w:numId="28">
    <w:abstractNumId w:val="19"/>
  </w:num>
  <w:num w:numId="29">
    <w:abstractNumId w:val="16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6"/>
    <w:rsid w:val="00034598"/>
    <w:rsid w:val="00041F68"/>
    <w:rsid w:val="000474ED"/>
    <w:rsid w:val="0008184A"/>
    <w:rsid w:val="000953DB"/>
    <w:rsid w:val="00096DFA"/>
    <w:rsid w:val="000A0722"/>
    <w:rsid w:val="000E0BE8"/>
    <w:rsid w:val="000E43B5"/>
    <w:rsid w:val="00100B0D"/>
    <w:rsid w:val="00106C69"/>
    <w:rsid w:val="00110C57"/>
    <w:rsid w:val="0011442B"/>
    <w:rsid w:val="0011615E"/>
    <w:rsid w:val="00120F0F"/>
    <w:rsid w:val="00136134"/>
    <w:rsid w:val="00154B92"/>
    <w:rsid w:val="001553C9"/>
    <w:rsid w:val="00155C25"/>
    <w:rsid w:val="00174E93"/>
    <w:rsid w:val="001968A9"/>
    <w:rsid w:val="001979B3"/>
    <w:rsid w:val="001E28BC"/>
    <w:rsid w:val="001F6BA7"/>
    <w:rsid w:val="00200800"/>
    <w:rsid w:val="00212457"/>
    <w:rsid w:val="002175EF"/>
    <w:rsid w:val="00225A87"/>
    <w:rsid w:val="002324F9"/>
    <w:rsid w:val="002548ED"/>
    <w:rsid w:val="00257B6D"/>
    <w:rsid w:val="00264353"/>
    <w:rsid w:val="00264E4E"/>
    <w:rsid w:val="0027481F"/>
    <w:rsid w:val="002763DA"/>
    <w:rsid w:val="002C3680"/>
    <w:rsid w:val="002C7000"/>
    <w:rsid w:val="002C73B7"/>
    <w:rsid w:val="002D5597"/>
    <w:rsid w:val="002D7BBC"/>
    <w:rsid w:val="002E6C48"/>
    <w:rsid w:val="002F3D06"/>
    <w:rsid w:val="002F74AA"/>
    <w:rsid w:val="002F759E"/>
    <w:rsid w:val="00323DF4"/>
    <w:rsid w:val="00347594"/>
    <w:rsid w:val="00355965"/>
    <w:rsid w:val="00355993"/>
    <w:rsid w:val="003730EB"/>
    <w:rsid w:val="00382F71"/>
    <w:rsid w:val="003B3823"/>
    <w:rsid w:val="003B5DD2"/>
    <w:rsid w:val="003B7A3F"/>
    <w:rsid w:val="003D2BB9"/>
    <w:rsid w:val="003D4BD4"/>
    <w:rsid w:val="003D4D68"/>
    <w:rsid w:val="003D5D95"/>
    <w:rsid w:val="003E2200"/>
    <w:rsid w:val="003F10F5"/>
    <w:rsid w:val="004000C3"/>
    <w:rsid w:val="00411954"/>
    <w:rsid w:val="0041731E"/>
    <w:rsid w:val="004217A3"/>
    <w:rsid w:val="00432055"/>
    <w:rsid w:val="00456E54"/>
    <w:rsid w:val="00470625"/>
    <w:rsid w:val="00475C85"/>
    <w:rsid w:val="00476C90"/>
    <w:rsid w:val="00485761"/>
    <w:rsid w:val="00486441"/>
    <w:rsid w:val="00492D40"/>
    <w:rsid w:val="004937FC"/>
    <w:rsid w:val="004A477E"/>
    <w:rsid w:val="004A76DC"/>
    <w:rsid w:val="004B4001"/>
    <w:rsid w:val="004C15F9"/>
    <w:rsid w:val="004D7464"/>
    <w:rsid w:val="00511A5A"/>
    <w:rsid w:val="00522A81"/>
    <w:rsid w:val="00523920"/>
    <w:rsid w:val="00523AFD"/>
    <w:rsid w:val="00523FC6"/>
    <w:rsid w:val="00530B24"/>
    <w:rsid w:val="0054233C"/>
    <w:rsid w:val="00546C63"/>
    <w:rsid w:val="00556B02"/>
    <w:rsid w:val="00567EB0"/>
    <w:rsid w:val="005701BA"/>
    <w:rsid w:val="00585846"/>
    <w:rsid w:val="005964CA"/>
    <w:rsid w:val="005A7D88"/>
    <w:rsid w:val="005C32F5"/>
    <w:rsid w:val="005C43B0"/>
    <w:rsid w:val="005C5EED"/>
    <w:rsid w:val="005D6C0E"/>
    <w:rsid w:val="005D797D"/>
    <w:rsid w:val="005E0094"/>
    <w:rsid w:val="005F40B9"/>
    <w:rsid w:val="005F6A41"/>
    <w:rsid w:val="0060558C"/>
    <w:rsid w:val="00606C5A"/>
    <w:rsid w:val="0061569F"/>
    <w:rsid w:val="00615729"/>
    <w:rsid w:val="00623AD1"/>
    <w:rsid w:val="00626251"/>
    <w:rsid w:val="00632DE3"/>
    <w:rsid w:val="0063726F"/>
    <w:rsid w:val="0066359C"/>
    <w:rsid w:val="0066743E"/>
    <w:rsid w:val="00673017"/>
    <w:rsid w:val="00676D32"/>
    <w:rsid w:val="00694205"/>
    <w:rsid w:val="00695532"/>
    <w:rsid w:val="00696BA3"/>
    <w:rsid w:val="006B3860"/>
    <w:rsid w:val="006B7C42"/>
    <w:rsid w:val="006C39DB"/>
    <w:rsid w:val="006D2426"/>
    <w:rsid w:val="006D5536"/>
    <w:rsid w:val="006E30FD"/>
    <w:rsid w:val="006E47FF"/>
    <w:rsid w:val="006F2975"/>
    <w:rsid w:val="006F4276"/>
    <w:rsid w:val="00706544"/>
    <w:rsid w:val="00715EA2"/>
    <w:rsid w:val="00750DA0"/>
    <w:rsid w:val="00776075"/>
    <w:rsid w:val="007C72EA"/>
    <w:rsid w:val="00815CE2"/>
    <w:rsid w:val="00835AD4"/>
    <w:rsid w:val="00845C0F"/>
    <w:rsid w:val="008476AF"/>
    <w:rsid w:val="00850F4C"/>
    <w:rsid w:val="00857E63"/>
    <w:rsid w:val="00863C6D"/>
    <w:rsid w:val="00864017"/>
    <w:rsid w:val="008A4660"/>
    <w:rsid w:val="008C0E81"/>
    <w:rsid w:val="008C3FDF"/>
    <w:rsid w:val="008C717A"/>
    <w:rsid w:val="008D09BE"/>
    <w:rsid w:val="008D51BD"/>
    <w:rsid w:val="008E1516"/>
    <w:rsid w:val="00920539"/>
    <w:rsid w:val="00923BF5"/>
    <w:rsid w:val="009707FA"/>
    <w:rsid w:val="009C0D7C"/>
    <w:rsid w:val="009D50ED"/>
    <w:rsid w:val="009E1E43"/>
    <w:rsid w:val="00A076F2"/>
    <w:rsid w:val="00A117AE"/>
    <w:rsid w:val="00A156D9"/>
    <w:rsid w:val="00A17B21"/>
    <w:rsid w:val="00A21BA5"/>
    <w:rsid w:val="00A4499D"/>
    <w:rsid w:val="00A47574"/>
    <w:rsid w:val="00A47761"/>
    <w:rsid w:val="00A51A5D"/>
    <w:rsid w:val="00A81051"/>
    <w:rsid w:val="00A8128F"/>
    <w:rsid w:val="00A9650B"/>
    <w:rsid w:val="00AA62BA"/>
    <w:rsid w:val="00AB3A1D"/>
    <w:rsid w:val="00AE0CF6"/>
    <w:rsid w:val="00AE1186"/>
    <w:rsid w:val="00AF62A6"/>
    <w:rsid w:val="00B176F5"/>
    <w:rsid w:val="00B33667"/>
    <w:rsid w:val="00B54D24"/>
    <w:rsid w:val="00B80064"/>
    <w:rsid w:val="00B82FFA"/>
    <w:rsid w:val="00B8645D"/>
    <w:rsid w:val="00BA3EC9"/>
    <w:rsid w:val="00BB0FA1"/>
    <w:rsid w:val="00BC7632"/>
    <w:rsid w:val="00BD5B5C"/>
    <w:rsid w:val="00BE249E"/>
    <w:rsid w:val="00C0630D"/>
    <w:rsid w:val="00C429B0"/>
    <w:rsid w:val="00C64A35"/>
    <w:rsid w:val="00C71A50"/>
    <w:rsid w:val="00C822B1"/>
    <w:rsid w:val="00CA0E48"/>
    <w:rsid w:val="00CB23D2"/>
    <w:rsid w:val="00CB2C32"/>
    <w:rsid w:val="00CC20D4"/>
    <w:rsid w:val="00CC35CD"/>
    <w:rsid w:val="00CC6688"/>
    <w:rsid w:val="00CD5E8C"/>
    <w:rsid w:val="00CE7AB2"/>
    <w:rsid w:val="00D17431"/>
    <w:rsid w:val="00D21F6C"/>
    <w:rsid w:val="00D22319"/>
    <w:rsid w:val="00D352FE"/>
    <w:rsid w:val="00D45B7D"/>
    <w:rsid w:val="00D61273"/>
    <w:rsid w:val="00D62A60"/>
    <w:rsid w:val="00D864DD"/>
    <w:rsid w:val="00DE6682"/>
    <w:rsid w:val="00DF06C9"/>
    <w:rsid w:val="00DF0739"/>
    <w:rsid w:val="00E04879"/>
    <w:rsid w:val="00E04960"/>
    <w:rsid w:val="00E17F35"/>
    <w:rsid w:val="00E229FA"/>
    <w:rsid w:val="00E3429A"/>
    <w:rsid w:val="00E47788"/>
    <w:rsid w:val="00E516F0"/>
    <w:rsid w:val="00EE657E"/>
    <w:rsid w:val="00EF6067"/>
    <w:rsid w:val="00F0374C"/>
    <w:rsid w:val="00F61344"/>
    <w:rsid w:val="00F716F0"/>
    <w:rsid w:val="00F75F0F"/>
    <w:rsid w:val="00F76948"/>
    <w:rsid w:val="00F8640D"/>
    <w:rsid w:val="00F87669"/>
    <w:rsid w:val="00F90C5E"/>
    <w:rsid w:val="00F94E90"/>
    <w:rsid w:val="00FA6C93"/>
    <w:rsid w:val="00FD524C"/>
    <w:rsid w:val="00FE2B58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991D"/>
  <w15:docId w15:val="{2758428A-14AC-454E-ADAF-6862CF5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60"/>
    <w:pPr>
      <w:spacing w:after="200"/>
    </w:pPr>
    <w:rPr>
      <w:rFonts w:ascii="Calibri" w:eastAsia="Calibri" w:hAnsi="Calibri" w:cs="Calibri"/>
      <w:lang w:eastAsia="bs-Latn-BA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dlomakpopisa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39"/>
    <w:rsid w:val="00C759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9F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59FB"/>
    <w:rPr>
      <w:vertAlign w:val="superscript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D21F6C"/>
    <w:pPr>
      <w:spacing w:line="240" w:lineRule="auto"/>
    </w:pPr>
    <w:rPr>
      <w:rFonts w:ascii="Calibri" w:eastAsia="Calibri" w:hAnsi="Calibri" w:cs="Calibri"/>
      <w:lang w:val="bs-Latn-BA" w:eastAsia="bs-Latn-BA"/>
    </w:rPr>
  </w:style>
  <w:style w:type="character" w:styleId="Referencakomentara">
    <w:name w:val="annotation reference"/>
    <w:basedOn w:val="Zadanifontodlomka"/>
    <w:uiPriority w:val="99"/>
    <w:semiHidden/>
    <w:unhideWhenUsed/>
    <w:rsid w:val="001979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979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979B3"/>
    <w:rPr>
      <w:rFonts w:ascii="Calibri" w:eastAsia="Calibri" w:hAnsi="Calibri" w:cs="Calibri"/>
      <w:sz w:val="20"/>
      <w:szCs w:val="20"/>
      <w:lang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79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79B3"/>
    <w:rPr>
      <w:rFonts w:ascii="Calibri" w:eastAsia="Calibri" w:hAnsi="Calibri" w:cs="Calibri"/>
      <w:b/>
      <w:bCs/>
      <w:sz w:val="20"/>
      <w:szCs w:val="20"/>
      <w:lang w:eastAsia="bs-Latn-BA"/>
    </w:rPr>
  </w:style>
  <w:style w:type="character" w:styleId="Naglaeno">
    <w:name w:val="Strong"/>
    <w:basedOn w:val="Zadanifontodlomka"/>
    <w:uiPriority w:val="22"/>
    <w:qFormat/>
    <w:rsid w:val="00523920"/>
    <w:rPr>
      <w:b/>
      <w:bCs/>
    </w:rPr>
  </w:style>
  <w:style w:type="paragraph" w:styleId="StandardWeb">
    <w:name w:val="Normal (Web)"/>
    <w:basedOn w:val="Normal"/>
    <w:uiPriority w:val="99"/>
    <w:unhideWhenUsed/>
    <w:rsid w:val="00F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32DE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2DE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C3FDF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355965"/>
    <w:pPr>
      <w:spacing w:line="240" w:lineRule="auto"/>
    </w:pPr>
    <w:rPr>
      <w:rFonts w:ascii="Calibri" w:eastAsia="Calibri" w:hAnsi="Calibri" w:cs="Calibri"/>
      <w:lang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965"/>
    <w:rPr>
      <w:rFonts w:ascii="Segoe UI" w:eastAsia="Calibri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vj7NS8F7WDAN2xfMzEQFqBz2g==">AMUW2mVGoQGJrpB1T14I0a2ejsAnbDl0cs4mg3UGE1Euurm4U6K7MWEhwTIi5KNXY7CI1eb9GNn7X0UiAOezgWLXudvp/KDhypumlRG0apQyFsJGCIVoNZ9VtI4A/b/HCsAjzibOPf2iczXbTLthpCg4pJYSqKpv2lB4Vkc1o7mgViHAYwC1Nm+JmYqfltfM9AaYmlm2TKzCEKxxhYpobnFeiRE7lLdKwxVpGFYwAg8azIE0Luui3qUJFUa+iy8pyDPZGTYrQ/Xs60NqMKtuAuw8cYX+UisTi1y1qew7c67s5d3xOvjuH9c/EOEYf1AXcc96MTHhbE1kgLdDEQwEqpkW+1qwli2axnX/NeA1F9TeMaDuZlaZoljul5LNQKPT5U9b9iSZv2IHss+73Ht+vCEC57jlQlOvSwJpJzc5CftSFFHZFKCAa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Ištvanić</dc:creator>
  <cp:lastModifiedBy>Valentino Tonković</cp:lastModifiedBy>
  <cp:revision>5</cp:revision>
  <dcterms:created xsi:type="dcterms:W3CDTF">2023-08-21T06:37:00Z</dcterms:created>
  <dcterms:modified xsi:type="dcterms:W3CDTF">2023-08-21T06:44:00Z</dcterms:modified>
</cp:coreProperties>
</file>